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5C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黑体" w:eastAsia="方正小标宋_GBK" w:cs="微软雅黑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黑体" w:eastAsia="方正小标宋_GBK" w:cs="微软雅黑"/>
          <w:bCs/>
          <w:kern w:val="0"/>
          <w:sz w:val="44"/>
          <w:szCs w:val="44"/>
          <w:lang w:val="en-US" w:eastAsia="zh-CN" w:bidi="ar-SA"/>
        </w:rPr>
        <w:t>南宁市江南区人民检察院公开招聘聘用制工作人员简章</w:t>
      </w:r>
    </w:p>
    <w:p w14:paraId="67FF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E0A9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根据工作需要，为进一步提高司法工作实效，南宁市江南区人民检察院决定向社会公开招聘聘用制工作人员1名，现将有关事项公告如下：</w:t>
      </w:r>
    </w:p>
    <w:p w14:paraId="761FE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一、应聘人员基本条件</w:t>
      </w:r>
    </w:p>
    <w:p w14:paraId="1CA17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（一）具有中华人民共和国国籍。</w:t>
      </w:r>
    </w:p>
    <w:p w14:paraId="157D2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（二）拥护和遵守中华人民共和国宪法和法律法规，拥护中国共产党的领导和社会主义制度，品行端正，遵纪守法。</w:t>
      </w:r>
    </w:p>
    <w:p w14:paraId="1BBDF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（三）学历要求：具有大学本科以上学历并获得学士学位，法学类专业。</w:t>
      </w:r>
    </w:p>
    <w:p w14:paraId="5B6BB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（四）年龄在18周岁以上、35周岁以下。</w:t>
      </w:r>
    </w:p>
    <w:p w14:paraId="3434E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（五）有较好的文字功底，能熟练操作WPS等办公软件，持有C1/C2驾照且能实际驾驶优先。</w:t>
      </w:r>
    </w:p>
    <w:p w14:paraId="134E7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（六）具有正常履行职责的身体条件和心理素质。</w:t>
      </w:r>
    </w:p>
    <w:p w14:paraId="6A3B4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七）符合岗位所需要的其他条件。具有下列情形之一的，不得报名：1.现役军人；2.曾因犯罪受过刑事处罚的；3.曾被开除公职或辞退的；4.被开除中国共产党党籍的；5.受党纪、政纪处分，处分期未满的；6.因涉嫌违法违纪，正在接受审查的；7.与其他单位有劳动关系的；8.被依法列为失信联合惩戒对象人员的；9.其它不符合报考资格条件的。</w:t>
      </w:r>
    </w:p>
    <w:p w14:paraId="51E30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二、招聘程序和办法</w:t>
      </w:r>
    </w:p>
    <w:p w14:paraId="61C1C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一）报名及资格审查本次招聘采用网上报名方式进行。1.报名时间：即日起至2026年3月20日18:00止；2.报名要求：报名人员根据招聘公告要求，将《南宁市江南区人民检察院聘用人员报名登记表》，本人有效身份证、毕业证、学位证、个人专长的证明材料，个人求职材料扫描件发送至指定邮箱：jnqjcyzgk@qq.com。报名后，请所有报名人员留意自己邮箱收到的相关通知。资格审查工作贯穿于招聘工作全过程，对弄虚作假取得报名资格者，一经发现，取消考核资格。 </w:t>
      </w:r>
    </w:p>
    <w:p w14:paraId="25B4D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（二）考核方式采取笔试+面试的形式进行考核。</w:t>
      </w:r>
    </w:p>
    <w:p w14:paraId="365CF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（三）体检及考察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"/>
          <w:woUserID w:val="1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体检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"/>
          <w:woUserID w:val="1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考察人员按照综合成绩由高到低排序分岗位按1：1的比例等额确定。如综合成绩相同，确定面试成绩高者为体检、考察人员。体检、考察不合格或自动放弃的，经本院领导同意，可按综合成绩由高到低排序依次递补体检、考察人员。</w:t>
      </w:r>
    </w:p>
    <w:p w14:paraId="383DB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三、其他说明</w:t>
      </w:r>
    </w:p>
    <w:p w14:paraId="3ED66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1. 被聘用人员按规定实行试用期制度，试用期为3个月。试用期满合格的，予以正式聘用；不合格的，取消聘用。</w:t>
      </w:r>
    </w:p>
    <w:p w14:paraId="67B2F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2. 被聘用人员实行合同制管理，聘用合同期限由双方协商确定，聘用合同期满后，视岗位工作需要可续签。</w:t>
      </w:r>
    </w:p>
    <w:p w14:paraId="278C2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四、特别提示</w:t>
      </w:r>
    </w:p>
    <w:p w14:paraId="0ECB1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1. 应聘人员应保证所提供的各种材料和信息详细、真实、准确。</w:t>
      </w:r>
    </w:p>
    <w:p w14:paraId="051526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2. 应聘中发生违纪违规行为将依照相关规定进行处理。</w:t>
      </w:r>
    </w:p>
    <w:p w14:paraId="4906CC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3. 请按要求填写手机号码，并保持通讯畅通；本公告由南宁市江南区人民检察院负责解释。</w:t>
      </w:r>
    </w:p>
    <w:p w14:paraId="139F6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五、联系方式</w:t>
      </w:r>
    </w:p>
    <w:p w14:paraId="4B46B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联系电话：0771-4921007（上午8:00-12:00，下午15:00-18:00，周末除外）。</w:t>
      </w:r>
    </w:p>
    <w:p w14:paraId="01625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              </w:t>
      </w:r>
    </w:p>
    <w:p w14:paraId="09F1C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附：《南宁市江南区人民检察院聘用人员报名登记表》</w:t>
      </w:r>
    </w:p>
    <w:p w14:paraId="0492C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</w:p>
    <w:p w14:paraId="4BDF5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南宁市江南区人民检察院</w:t>
      </w:r>
    </w:p>
    <w:p w14:paraId="29868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2026年3月13日</w:t>
      </w:r>
    </w:p>
    <w:p w14:paraId="6CCDC3D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Noto Serif CJK SC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微软雅黑">
    <w:altName w:val="汉仪旗黑KW 55S"/>
    <w:panose1 w:val="020B0503020002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">
    <w:altName w:val="Arial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Arial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BDE9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1038</Words>
  <Characters>1119</Characters>
  <Paragraphs>30</Paragraphs>
  <TotalTime>0</TotalTime>
  <ScaleCrop>false</ScaleCrop>
  <LinksUpToDate>false</LinksUpToDate>
  <CharactersWithSpaces>1139</CharactersWithSpaces>
  <Application>WPS Office WWO_wpscloud_20260304171156-29335b6cb8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NOH-AN00</cp:lastModifiedBy>
  <dcterms:modified xsi:type="dcterms:W3CDTF">2026-03-13T19:58:50Z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2052-12.9.0.25379</vt:lpwstr>
  </property>
  <property fmtid="{D5CDD505-2E9C-101B-9397-08002B2CF9AE}" pid="3" name="ICV">
    <vt:lpwstr>487EF180C789363FFAFBB3699199A40E_43</vt:lpwstr>
  </property>
</Properties>
</file>