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考生面试须知</w:t>
      </w:r>
    </w:p>
    <w:p>
      <w:pPr>
        <w:overflowPunct w:val="0"/>
        <w:spacing w:line="560" w:lineRule="exact"/>
        <w:jc w:val="center"/>
        <w:rPr>
          <w:rFonts w:eastAsia="方正小标宋_GBK"/>
          <w:sz w:val="40"/>
          <w:szCs w:val="40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一、考生须做好自我健康管理。备考期间，应加强个人健康监测，避免身体健康出现异常，影响面试。考生一旦发现发热、乏力、咳嗽、咽痛、腹泻、呕吐等身体不适症状，要主动到医疗机构检查。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考生不得穿制服或穿戴有特别标志的服装参加面试。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考生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要按照规定时间进入</w:t>
      </w:r>
      <w:r>
        <w:rPr>
          <w:rFonts w:hAnsi="仿宋_GB2312" w:eastAsia="仿宋_GB2312"/>
          <w:sz w:val="32"/>
          <w:szCs w:val="32"/>
        </w:rPr>
        <w:t>候考室签到并抽签，按抽签确定的面试序号参加面试。抽签开始时仍未到达候考室的，剩余签号为该考生面试序号。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  <w:lang w:val="en-US" w:eastAsia="zh-CN"/>
        </w:rPr>
        <w:t>考生须于</w:t>
      </w:r>
      <w:r>
        <w:rPr>
          <w:rFonts w:hAnsi="仿宋_GB2312" w:eastAsia="仿宋_GB2312"/>
          <w:sz w:val="32"/>
          <w:szCs w:val="32"/>
        </w:rPr>
        <w:t>面试当天上午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0</w:t>
      </w:r>
      <w:r>
        <w:rPr>
          <w:rFonts w:hAnsi="仿宋_GB2312" w:eastAsia="仿宋_GB2312"/>
          <w:sz w:val="32"/>
          <w:szCs w:val="32"/>
        </w:rPr>
        <w:t>前进入候考室，未</w:t>
      </w:r>
      <w:r>
        <w:rPr>
          <w:rFonts w:hint="eastAsia" w:hAnsi="仿宋_GB2312" w:eastAsia="仿宋_GB2312"/>
          <w:sz w:val="32"/>
          <w:szCs w:val="32"/>
          <w:lang w:eastAsia="zh-CN"/>
        </w:rPr>
        <w:t>在</w:t>
      </w:r>
      <w:r>
        <w:rPr>
          <w:rFonts w:hint="eastAsia" w:hAnsi="仿宋_GB2312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: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0</w:t>
      </w:r>
      <w:r>
        <w:rPr>
          <w:rFonts w:hint="eastAsia" w:eastAsia="仿宋_GB2312"/>
          <w:sz w:val="32"/>
          <w:szCs w:val="32"/>
          <w:lang w:eastAsia="zh-CN"/>
        </w:rPr>
        <w:t>前</w:t>
      </w:r>
      <w:r>
        <w:rPr>
          <w:rFonts w:hAnsi="仿宋_GB2312" w:eastAsia="仿宋_GB2312"/>
          <w:sz w:val="32"/>
          <w:szCs w:val="32"/>
        </w:rPr>
        <w:t>到达候考室</w:t>
      </w:r>
      <w:r>
        <w:rPr>
          <w:rFonts w:hint="eastAsia" w:hAnsi="仿宋_GB2312" w:eastAsia="仿宋_GB2312"/>
          <w:sz w:val="32"/>
          <w:szCs w:val="32"/>
          <w:lang w:eastAsia="zh-CN"/>
        </w:rPr>
        <w:t>的</w:t>
      </w:r>
      <w:r>
        <w:rPr>
          <w:rFonts w:hAnsi="仿宋_GB2312" w:eastAsia="仿宋_GB2312"/>
          <w:sz w:val="32"/>
          <w:szCs w:val="32"/>
        </w:rPr>
        <w:t>，按自动放弃面试资格处理。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八、考生在面试时不得携带任何与面试有关的物品和资料进入面试室；面试结束后，不得将题本和草稿纸带出面试室。如有违反，给予本次面试成绩无效处理。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九、考生在面试时，只能报自己的面试序号，不得以任何方式向考官或面试室内工作人员透露本人姓名、身份证号码、准考证号等个人重要信息。凡考生透露个人重要信息的，面试成绩按零分处理。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十、考生面试结束后，要听从工作人员管理，不得返回候考室，不得以任何方式对外泄露试题信息。</w:t>
      </w:r>
    </w:p>
    <w:p>
      <w:pPr>
        <w:spacing w:line="560" w:lineRule="exact"/>
        <w:rPr>
          <w:rFonts w:eastAsia="仿宋_GB2312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FEFE49"/>
    <w:multiLevelType w:val="singleLevel"/>
    <w:tmpl w:val="F3FEFE4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25"/>
    <w:rsid w:val="001067DA"/>
    <w:rsid w:val="0039059A"/>
    <w:rsid w:val="004964D6"/>
    <w:rsid w:val="005B566A"/>
    <w:rsid w:val="005F6925"/>
    <w:rsid w:val="00657EF2"/>
    <w:rsid w:val="00694C43"/>
    <w:rsid w:val="006C59D1"/>
    <w:rsid w:val="008E4FD3"/>
    <w:rsid w:val="00A143CF"/>
    <w:rsid w:val="00A224BC"/>
    <w:rsid w:val="00C213FB"/>
    <w:rsid w:val="00CB5F43"/>
    <w:rsid w:val="00E53502"/>
    <w:rsid w:val="00E86270"/>
    <w:rsid w:val="00F002A5"/>
    <w:rsid w:val="00F21B43"/>
    <w:rsid w:val="00F7514F"/>
    <w:rsid w:val="00FF0579"/>
    <w:rsid w:val="17F5502D"/>
    <w:rsid w:val="55916FEC"/>
    <w:rsid w:val="57FA2F62"/>
    <w:rsid w:val="77BF971F"/>
    <w:rsid w:val="DFFE9FA6"/>
    <w:rsid w:val="EBE75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</Words>
  <Characters>708</Characters>
  <Lines>5</Lines>
  <Paragraphs>1</Paragraphs>
  <TotalTime>1</TotalTime>
  <ScaleCrop>false</ScaleCrop>
  <LinksUpToDate>false</LinksUpToDate>
  <CharactersWithSpaces>831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2022-07-27T00:25:00Z</dcterms:created>
  <dc:creator>admin</dc:creator>
  <cp:lastModifiedBy>Administrator</cp:lastModifiedBy>
  <dcterms:modified xsi:type="dcterms:W3CDTF">2025-04-11T15:37:37Z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